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C8A24B"/>
          <w:spacing w:val="40"/>
          <w:sz w:val="18"/>
          <w:szCs w:val="18"/>
        </w:rPr>
        <w:t xml:space="preserve">START A BUSINESS</w:t>
      </w:r>
    </w:p>
    <w:p>
      <w:pPr>
        <w:pStyle w:val="Heading1"/>
      </w:pPr>
      <w:r>
        <w:t xml:space="preserve">Startup Checklist</w:t>
      </w:r>
    </w:p>
    <w:p>
      <w:pPr>
        <w:spacing w:after="200"/>
      </w:pPr>
      <w:r>
        <w:rPr>
          <w:i/>
          <w:iCs/>
          <w:color w:val="555555"/>
          <w:sz w:val="21"/>
          <w:szCs w:val="21"/>
        </w:rPr>
        <w:t xml:space="preserve">A practical launch sequence — work top to bottom and check off each step. Not every item fits every business; skip what doesn’t apply and add your own.</w:t>
      </w:r>
    </w:p>
    <w:p>
      <w:pPr>
        <w:pBdr>
          <w:left w:val="single" w:color="C8A24B" w:sz="18" w:space="8"/>
        </w:pBdr>
        <w:shd w:fill="EEF1F6" w:val="clear"/>
        <w:spacing w:after="100" w:before="240"/>
      </w:pPr>
      <w:r>
        <w:rPr>
          <w:b/>
          <w:bCs/>
          <w:color w:val="1B2A4A"/>
          <w:sz w:val="23"/>
          <w:szCs w:val="23"/>
        </w:rPr>
        <w:t xml:space="preserve">Phase 1 · Validate your idea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Write down the problem, who has it, and what it costs them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Identify your specific target customer (be precise)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Talk to at least 10 potential customers about their problem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Capture what surprised you and what changed your thinking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Run one small, cheap test (landing page, pre-order, or pilot)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Define your “kill criteria” — what would tell you to stop</w:t>
      </w:r>
    </w:p>
    <w:p>
      <w:pPr>
        <w:pBdr>
          <w:left w:val="single" w:color="C8A24B" w:sz="18" w:space="8"/>
        </w:pBdr>
        <w:shd w:fill="EEF1F6" w:val="clear"/>
        <w:spacing w:after="100" w:before="240"/>
      </w:pPr>
      <w:r>
        <w:rPr>
          <w:b/>
          <w:bCs/>
          <w:color w:val="1B2A4A"/>
          <w:sz w:val="23"/>
          <w:szCs w:val="23"/>
        </w:rPr>
        <w:t xml:space="preserve">Phase 2 · Plan &amp; position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Choose a revenue model that fits how customers want to buy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Sketch your unit economics (price, cost, margin, CAC, LTV)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Write a one-line value proposition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Pick a business name and check the domain &amp; handles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Set your starting prices using cost, value, and the market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Write a simple one-page business plan</w:t>
      </w:r>
    </w:p>
    <w:p>
      <w:pPr>
        <w:pBdr>
          <w:left w:val="single" w:color="C8A24B" w:sz="18" w:space="8"/>
        </w:pBdr>
        <w:shd w:fill="EEF1F6" w:val="clear"/>
        <w:spacing w:after="100" w:before="240"/>
      </w:pPr>
      <w:r>
        <w:rPr>
          <w:b/>
          <w:bCs/>
          <w:color w:val="1B2A4A"/>
          <w:sz w:val="23"/>
          <w:szCs w:val="23"/>
        </w:rPr>
        <w:t xml:space="preserve">Phase 3 · Set up the basics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Decide on a business structure (with a professional’s input)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Register the business where required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Open a dedicated business bank account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Set up basic bookkeeping from day one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Research licenses, permits, and compliance for your situation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Put key agreements in place (clients, contractors, partners)</w:t>
      </w:r>
    </w:p>
    <w:p>
      <w:pPr>
        <w:pBdr>
          <w:left w:val="single" w:color="C8A24B" w:sz="18" w:space="8"/>
        </w:pBdr>
        <w:shd w:fill="EEF1F6" w:val="clear"/>
        <w:spacing w:after="100" w:before="240"/>
      </w:pPr>
      <w:r>
        <w:rPr>
          <w:b/>
          <w:bCs/>
          <w:color w:val="1B2A4A"/>
          <w:sz w:val="23"/>
          <w:szCs w:val="23"/>
        </w:rPr>
        <w:t xml:space="preserve">Phase 4 · Build &amp; launch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Define your MVP — and what it deliberately won’t do yet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Build a simple launch page with one clear call to action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Choose one or two marketing channels you can sustain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Set weekly marketing actions you’ll actually do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List the first people or companies you’ll contact</w:t>
      </w:r>
    </w:p>
    <w:p>
      <w:pPr>
        <w:spacing w:after="70"/>
        <w:ind w:left="200"/>
      </w:pPr>
      <w:r>
        <w:rPr>
          <w:color w:val="C8A24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Launch — then collect feedback and improve</w:t>
      </w:r>
    </w:p>
    <w:sectPr>
      <w:footerReference w:type="default" r:id="rId7"/>
      <w:pgSz w:w="12240" w:h="15840" w:orient="portrait"/>
      <w:pgMar w:top="1296" w:right="1440" w:bottom="1296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spacing w:before="60"/>
    </w:pPr>
    <w:r>
      <w:rPr>
        <w:b/>
        <w:bCs/>
        <w:color w:val="1B2A4A"/>
        <w:sz w:val="16"/>
        <w:szCs w:val="16"/>
      </w:rPr>
      <w:t xml:space="preserve">Milkspider.com</w:t>
    </w:r>
    <w:r>
      <w:rPr>
        <w:color w:val="777777"/>
        <w:sz w:val="16"/>
        <w:szCs w:val="16"/>
      </w:rPr>
      <w:t xml:space="preserve">  ·  Free business resources</w:t>
    </w:r>
    <w:r>
      <w:rPr>
        <w:i/>
        <w:iCs/>
        <w:color w:val="999999"/>
        <w:sz w:val="14"/>
        <w:szCs w:val="14"/>
      </w:rPr>
      <w:t xml:space="preserve">   ·   General education only — not legal, tax, or financial advice. Consult a professional for your situation.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60"/>
      <w:outlineLvl w:val="0"/>
    </w:pPr>
    <w:rPr>
      <w:rFonts w:ascii="Arial" w:cs="Arial" w:eastAsia="Arial" w:hAnsi="Arial"/>
      <w:b/>
      <w:bCs/>
      <w:color w:val="1B2A4A"/>
      <w:sz w:val="40"/>
      <w:szCs w:val="40"/>
    </w:rPr>
  </w:style>
  <w:style w:type="paragraph" w:styleId="Heading2">
    <w:name w:val="Heading 2"/>
    <w:basedOn w:val="Normal"/>
    <w:next w:val="Normal"/>
    <w:qFormat/>
    <w:pPr>
      <w:pBdr>
        <w:bottom w:val="single" w:color="C8A24B" w:sz="6" w:space="4"/>
      </w:pBdr>
      <w:spacing w:after="100" w:before="260"/>
      <w:outlineLvl w:val="1"/>
    </w:pPr>
    <w:rPr>
      <w:rFonts w:ascii="Arial" w:cs="Arial" w:eastAsia="Arial" w:hAnsi="Arial"/>
      <w:b/>
      <w:bCs/>
      <w:color w:val="1B2A4A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2026-06-13T22:24:01.370Z</dcterms:created>
  <dcterms:modified xsi:type="dcterms:W3CDTF">2026-06-13T22:24:01.370Z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